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572767" w:rsidP="00AF0824">
      <w:pPr>
        <w:pStyle w:val="Titolo1"/>
        <w:spacing w:before="0"/>
        <w:jc w:val="center"/>
      </w:pPr>
      <w:r w:rsidRPr="00572767">
        <w:rPr>
          <w:sz w:val="28"/>
        </w:rPr>
        <w:t>E, detto questo, aggiunse: «Seguimi»</w:t>
      </w:r>
    </w:p>
    <w:p w:rsidR="00987737" w:rsidRDefault="004F7A69" w:rsidP="00987737">
      <w:pPr>
        <w:spacing w:after="120"/>
        <w:jc w:val="both"/>
        <w:rPr>
          <w:rFonts w:ascii="Arial" w:hAnsi="Arial" w:cs="Arial"/>
        </w:rPr>
      </w:pPr>
      <w:r>
        <w:rPr>
          <w:rFonts w:ascii="Arial" w:hAnsi="Arial" w:cs="Arial"/>
        </w:rPr>
        <w:t>Gesù chiama Pietro a seguirlo. Prima però gli rivela due altissime verità. Prima verità: Lui e gli altri devono gettare nel mare del mondo solo la rete della sua Parola, sempre attinta dal suo cuore. Come Lui, Gesù, gettava la rete della Parola attinta sempre nel cuore del Padre, così lui, Pietro, e con Pietro gli altri Undici sempre devono gettare nel mare del mondo la Parola attinta sempre dal suo cuore, cioè dal cuore di Cristo Gesù. Seconda verità: Lui, Pietro, dovrà insegnare agli Undici come si ama Cristo Gesù e per questo Lui dovrà amarlo sempre più di tutti gli altri</w:t>
      </w:r>
      <w:r w:rsidR="00E81098">
        <w:rPr>
          <w:rFonts w:ascii="Arial" w:hAnsi="Arial" w:cs="Arial"/>
        </w:rPr>
        <w:t xml:space="preserve"> Undici</w:t>
      </w:r>
      <w:r>
        <w:rPr>
          <w:rFonts w:ascii="Arial" w:hAnsi="Arial" w:cs="Arial"/>
        </w:rPr>
        <w:t>.</w:t>
      </w:r>
      <w:r w:rsidR="00E81098">
        <w:rPr>
          <w:rFonts w:ascii="Arial" w:hAnsi="Arial" w:cs="Arial"/>
        </w:rPr>
        <w:t xml:space="preserve"> Come Lui dovrà amare Cristo Gesù? Allo stesso modo che Gesù ama il Padre. Gesù ama il Padre con una obbedienza fino alla morte e ad</w:t>
      </w:r>
      <w:r w:rsidR="00A86F24">
        <w:rPr>
          <w:rFonts w:ascii="Arial" w:hAnsi="Arial" w:cs="Arial"/>
        </w:rPr>
        <w:t xml:space="preserve"> </w:t>
      </w:r>
      <w:r w:rsidR="00E81098">
        <w:rPr>
          <w:rFonts w:ascii="Arial" w:hAnsi="Arial" w:cs="Arial"/>
        </w:rPr>
        <w:t xml:space="preserve">una morte di croce. Ma c’è una terza verità che Simon Pietro sempre dovrà vivere: La sua Parola dovrà essere insieme Parola di Cristo e Parola degli altri Undici, Parola degli altri Undici e Parola di tutta la Chiesa. La sua dovrà essere Parola di Cristo Gesù e Parola della Chiesa e la Chiesa non solo è oggi, è stata anche ieri. Parola di ieri e Parola di oggi devono essere una sola Parola. Parola della Divina Rivelazione, Parola della Sacra Tradizione, Parola del Magistero, Parola dello Spirito Santo, Parola dogmatica, Parola definita devono essere in Pietro una sola Parola. </w:t>
      </w:r>
      <w:r w:rsidR="00C739E4">
        <w:rPr>
          <w:rFonts w:ascii="Arial" w:hAnsi="Arial" w:cs="Arial"/>
        </w:rPr>
        <w:t xml:space="preserve">È obbligo degli altri Undici e di tutta la Chiesa avvisare Simon Pietro che la sua parola o le sue decisioni non sono la Parola e le decisioni di Cristo Gesù. È obbligo della Chiesa chiedere a Pietro ragioni sia della verità della sua Parola e sia verità delle sue decisioni. Le ragioni vanno date. Ecco come Pietro dona le ragioni della sua decisione di entrare in una casa di pagani e di battezzarli: </w:t>
      </w:r>
      <w:r w:rsidR="00C739E4" w:rsidRPr="00C739E4">
        <w:rPr>
          <w:rFonts w:ascii="Arial" w:hAnsi="Arial" w:cs="Arial"/>
          <w:i/>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C739E4">
        <w:rPr>
          <w:rFonts w:ascii="Arial" w:hAnsi="Arial" w:cs="Arial"/>
          <w:i/>
        </w:rPr>
        <w:t xml:space="preserve"> </w:t>
      </w:r>
      <w:r w:rsidR="00C739E4" w:rsidRPr="00C739E4">
        <w:rPr>
          <w:rFonts w:ascii="Arial" w:hAnsi="Arial" w:cs="Arial"/>
          <w:i/>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w:t>
      </w:r>
      <w:r w:rsidR="00C739E4">
        <w:rPr>
          <w:rFonts w:ascii="Arial" w:hAnsi="Arial" w:cs="Arial"/>
          <w:i/>
        </w:rPr>
        <w:t>-</w:t>
      </w:r>
      <w:r w:rsidR="00C739E4" w:rsidRPr="00C739E4">
        <w:rPr>
          <w:rFonts w:ascii="Arial" w:hAnsi="Arial" w:cs="Arial"/>
          <w:i/>
        </w:rPr>
        <w:t>18)</w:t>
      </w:r>
      <w:r w:rsidR="00C739E4">
        <w:rPr>
          <w:rFonts w:ascii="Arial" w:hAnsi="Arial" w:cs="Arial"/>
        </w:rPr>
        <w:t>.</w:t>
      </w:r>
      <w:r w:rsidR="00987737">
        <w:rPr>
          <w:rFonts w:ascii="Arial" w:hAnsi="Arial" w:cs="Arial"/>
        </w:rPr>
        <w:t xml:space="preserve"> Dare ragioni è obbligo di ogni discepolo di Gesù. Anche Dio dona </w:t>
      </w:r>
      <w:r w:rsidR="00A86F24">
        <w:rPr>
          <w:rFonts w:ascii="Arial" w:hAnsi="Arial" w:cs="Arial"/>
        </w:rPr>
        <w:t xml:space="preserve">le </w:t>
      </w:r>
      <w:r w:rsidR="00987737">
        <w:rPr>
          <w:rFonts w:ascii="Arial" w:hAnsi="Arial" w:cs="Arial"/>
        </w:rPr>
        <w:t xml:space="preserve">ragioni della sua verità con i segni che sempre l’accompagnano. Gesù con la Parola attesta di essere da Dio, con le opere dona le ragioni </w:t>
      </w:r>
      <w:r w:rsidR="00A86F24">
        <w:rPr>
          <w:rFonts w:ascii="Arial" w:hAnsi="Arial" w:cs="Arial"/>
        </w:rPr>
        <w:t xml:space="preserve">che manifestano che </w:t>
      </w:r>
      <w:r w:rsidR="00987737">
        <w:rPr>
          <w:rFonts w:ascii="Arial" w:hAnsi="Arial" w:cs="Arial"/>
        </w:rPr>
        <w:t xml:space="preserve">Lui veramente viene da Dio. </w:t>
      </w:r>
    </w:p>
    <w:p w:rsidR="00C739E4" w:rsidRDefault="00C739E4" w:rsidP="00987737">
      <w:pPr>
        <w:spacing w:after="120"/>
        <w:jc w:val="both"/>
        <w:rPr>
          <w:rFonts w:ascii="Arial" w:hAnsi="Arial" w:cs="Arial"/>
        </w:rPr>
      </w:pPr>
      <w:r>
        <w:rPr>
          <w:rFonts w:ascii="Arial" w:hAnsi="Arial" w:cs="Arial"/>
        </w:rPr>
        <w:t xml:space="preserve">L’Apostolo Paolo vede che Simon Pietro non agisce secondo la </w:t>
      </w:r>
      <w:r w:rsidR="00A86F24">
        <w:rPr>
          <w:rFonts w:ascii="Arial" w:hAnsi="Arial" w:cs="Arial"/>
        </w:rPr>
        <w:t xml:space="preserve">purissima </w:t>
      </w:r>
      <w:r>
        <w:rPr>
          <w:rFonts w:ascii="Arial" w:hAnsi="Arial" w:cs="Arial"/>
        </w:rPr>
        <w:t xml:space="preserve">verità del Vangelo e lo ammonisce perché rientri nella sua verità: </w:t>
      </w:r>
      <w:r w:rsidRPr="00987737">
        <w:rPr>
          <w:rFonts w:ascii="Arial" w:hAnsi="Arial" w:cs="Arial"/>
          <w:i/>
        </w:rPr>
        <w:t>“</w:t>
      </w:r>
      <w:r w:rsidR="00987737" w:rsidRPr="00987737">
        <w:rPr>
          <w:rFonts w:ascii="Arial" w:hAnsi="Arial" w:cs="Arial"/>
          <w:i/>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w:t>
      </w:r>
      <w:r w:rsidR="00987737" w:rsidRPr="00987737">
        <w:rPr>
          <w:rFonts w:ascii="Arial" w:hAnsi="Arial" w:cs="Arial"/>
          <w:i/>
        </w:rPr>
        <w:lastRenderedPageBreak/>
        <w:t>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2,11-3-14)</w:t>
      </w:r>
      <w:r w:rsidR="00987737">
        <w:rPr>
          <w:rFonts w:ascii="Arial" w:hAnsi="Arial" w:cs="Arial"/>
        </w:rPr>
        <w:t xml:space="preserve">. </w:t>
      </w:r>
      <w:r w:rsidR="00372A43">
        <w:rPr>
          <w:rFonts w:ascii="Arial" w:hAnsi="Arial" w:cs="Arial"/>
        </w:rPr>
        <w:t>L’Apostolo Paolo non nega e né rinnega ciò che Pietro è per lui. Vuole che Pietro sia per lui ciò che Cristo Gesù gli ha chiesto di essere: il modello supremo nell’amore per Cristo Gesù. Lui, Paolo, non può essere superiore a Pietro nell’amore, altrimenti gli altri perdono in lui la loro fede. Se si perde la fede in Pietro, la Chiesa si incammina per vie di divisioni e non più di unità. Ognuno potrà essere modello di fede per gli altri. Non avendo il modello unico su cui confrontarsi, ogn</w:t>
      </w:r>
      <w:r w:rsidR="00AE15AA">
        <w:rPr>
          <w:rFonts w:ascii="Arial" w:hAnsi="Arial" w:cs="Arial"/>
        </w:rPr>
        <w:t>uno</w:t>
      </w:r>
      <w:r w:rsidR="00372A43">
        <w:rPr>
          <w:rFonts w:ascii="Arial" w:hAnsi="Arial" w:cs="Arial"/>
        </w:rPr>
        <w:t xml:space="preserve"> percorre</w:t>
      </w:r>
      <w:r w:rsidR="00023D69">
        <w:rPr>
          <w:rFonts w:ascii="Arial" w:hAnsi="Arial" w:cs="Arial"/>
        </w:rPr>
        <w:t>rà</w:t>
      </w:r>
      <w:r w:rsidR="00372A43">
        <w:rPr>
          <w:rFonts w:ascii="Arial" w:hAnsi="Arial" w:cs="Arial"/>
        </w:rPr>
        <w:t xml:space="preserve"> le sue vie. Questa verità obbliga anche un Vescovo per la sua Diocesi, un Parroco per la sua Parrocchia, chiunque per qualsiasi motivo è posto sopra gli</w:t>
      </w:r>
      <w:r w:rsidR="00AE15AA">
        <w:rPr>
          <w:rFonts w:ascii="Arial" w:hAnsi="Arial" w:cs="Arial"/>
        </w:rPr>
        <w:t xml:space="preserve"> </w:t>
      </w:r>
      <w:r w:rsidR="00372A43">
        <w:rPr>
          <w:rFonts w:ascii="Arial" w:hAnsi="Arial" w:cs="Arial"/>
        </w:rPr>
        <w:t>altri.</w:t>
      </w:r>
      <w:r w:rsidR="00AE15AA">
        <w:rPr>
          <w:rFonts w:ascii="Arial" w:hAnsi="Arial" w:cs="Arial"/>
        </w:rPr>
        <w:t xml:space="preserve"> È questa oggi la grande confusione che regna nella Chiesa: ognuno ha una sua personale verità su Cristo Gesù e ognuno a suo modo vuole essere modello di amore per Cristo Signore. Non avendo il modello unico di riferimento, ognuno cammina per la sua strada. Si è come pecore senza pastore. Urge che Cristo ritorni ad essere il solo modello da imitare e per questo Simon Pietro, Vescovi, Presbiteri, Diaconi, Cresimati, Battezzati, devono ognuno per gli altri essere modello vivente di Cristo Gesù. Ognuno deve dire con Paolo:</w:t>
      </w:r>
      <w:r w:rsidR="00AE15AA" w:rsidRPr="004C1338">
        <w:rPr>
          <w:rFonts w:ascii="Arial" w:hAnsi="Arial" w:cs="Arial"/>
          <w:i/>
        </w:rPr>
        <w:t xml:space="preserve"> </w:t>
      </w:r>
      <w:r w:rsidR="004C1338" w:rsidRPr="004C1338">
        <w:rPr>
          <w:rFonts w:ascii="Arial" w:hAnsi="Arial" w:cs="Arial"/>
          <w:i/>
        </w:rPr>
        <w:t>Vi esorto dunque, fatevi miei imitatori! (Cor 4, 16). Fatevi miei imitatori, come io lo sono di Cristo (1Cor 11, 1). Fatevi dunque imitatori di Dio, quali figli carissimi (Ef 5, 1). Fatevi miei imitatori, fratelli, e guardate a quelli che si comportano secondo l'esempio che avete in noi” (Fil 3, 17)</w:t>
      </w:r>
      <w:r w:rsidR="004C1338">
        <w:rPr>
          <w:rFonts w:ascii="Arial" w:hAnsi="Arial" w:cs="Arial"/>
        </w:rPr>
        <w:t xml:space="preserve">. </w:t>
      </w:r>
    </w:p>
    <w:p w:rsidR="005B650F" w:rsidRPr="00F55359" w:rsidRDefault="00572767" w:rsidP="00731849">
      <w:pPr>
        <w:spacing w:after="120"/>
        <w:jc w:val="both"/>
        <w:rPr>
          <w:rFonts w:ascii="Arial" w:hAnsi="Arial" w:cs="Arial"/>
          <w:i/>
        </w:rPr>
      </w:pPr>
      <w:r w:rsidRPr="003A228D">
        <w:rPr>
          <w:rFonts w:ascii="Arial" w:hAnsi="Arial" w:cs="Arial"/>
          <w:i/>
        </w:rPr>
        <w:t>Quand’ebbero</w:t>
      </w:r>
      <w:r w:rsidR="003A228D" w:rsidRPr="003A228D">
        <w:rPr>
          <w:rFonts w:ascii="Arial" w:hAnsi="Arial" w:cs="Arial"/>
          <w:i/>
        </w:rPr>
        <w:t xml:space="preserve"> mangiato, Gesù disse a Simon Pietro: «Simone, figlio di Giovanni, mi ami più di costoro?». Gli rispose: «Certo, Signore, tu lo sai che ti voglio bene». Gli disse: «Pasci i miei agnelli». </w:t>
      </w:r>
      <w:r w:rsidRPr="003A228D">
        <w:rPr>
          <w:rFonts w:ascii="Arial" w:hAnsi="Arial" w:cs="Arial"/>
          <w:i/>
        </w:rPr>
        <w:t>Gli</w:t>
      </w:r>
      <w:r w:rsidR="003A228D" w:rsidRPr="003A228D">
        <w:rPr>
          <w:rFonts w:ascii="Arial" w:hAnsi="Arial" w:cs="Arial"/>
          <w:i/>
        </w:rPr>
        <w:t xml:space="preserve"> disse di nuovo, per la seconda volta: «Simone, figlio di Giovanni, mi ami?». Gli rispose: «Certo, Signore, tu lo sai che ti voglio bene». Gli disse: «Pascola le mie pecore». </w:t>
      </w:r>
      <w:r w:rsidRPr="003A228D">
        <w:rPr>
          <w:rFonts w:ascii="Arial" w:hAnsi="Arial" w:cs="Arial"/>
          <w:i/>
        </w:rPr>
        <w:t>Gli</w:t>
      </w:r>
      <w:r w:rsidR="003A228D" w:rsidRPr="003A228D">
        <w:rPr>
          <w:rFonts w:ascii="Arial" w:hAnsi="Arial" w:cs="Arial"/>
          <w:i/>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3A228D">
        <w:rPr>
          <w:rFonts w:ascii="Arial" w:hAnsi="Arial" w:cs="Arial"/>
          <w:i/>
        </w:rPr>
        <w:t>In</w:t>
      </w:r>
      <w:r w:rsidR="003A228D" w:rsidRPr="003A228D">
        <w:rPr>
          <w:rFonts w:ascii="Arial" w:hAnsi="Arial" w:cs="Arial"/>
          <w:i/>
        </w:rPr>
        <w:t xml:space="preserve"> verità, in verità io ti dico: quando eri più giovane ti vestivi da solo e andavi dove volevi; ma quando sarai vecchio tenderai le tue mani, e un altro ti vestirà e ti porterà dove tu non vuoi». </w:t>
      </w:r>
      <w:r w:rsidRPr="003A228D">
        <w:rPr>
          <w:rFonts w:ascii="Arial" w:hAnsi="Arial" w:cs="Arial"/>
          <w:i/>
        </w:rPr>
        <w:t>Questo</w:t>
      </w:r>
      <w:r w:rsidR="003A228D" w:rsidRPr="003A228D">
        <w:rPr>
          <w:rFonts w:ascii="Arial" w:hAnsi="Arial" w:cs="Arial"/>
          <w:i/>
        </w:rPr>
        <w:t xml:space="preserve"> disse per indicare con quale morte egli avrebbe glorificato Dio. E, detto questo, aggiunse: «Seguimi». </w:t>
      </w:r>
      <w:r w:rsidR="005B650F" w:rsidRPr="00F55359">
        <w:rPr>
          <w:rFonts w:ascii="Arial" w:hAnsi="Arial" w:cs="Arial"/>
          <w:i/>
        </w:rPr>
        <w:t xml:space="preserve">(Gv </w:t>
      </w:r>
      <w:r w:rsidR="003A228D">
        <w:rPr>
          <w:rFonts w:ascii="Arial" w:hAnsi="Arial" w:cs="Arial"/>
          <w:i/>
        </w:rPr>
        <w:t>2</w:t>
      </w:r>
      <w:r w:rsidR="00731849">
        <w:rPr>
          <w:rFonts w:ascii="Arial" w:hAnsi="Arial" w:cs="Arial"/>
          <w:i/>
        </w:rPr>
        <w:t>1</w:t>
      </w:r>
      <w:r w:rsidR="0072692D">
        <w:rPr>
          <w:rFonts w:ascii="Arial" w:hAnsi="Arial" w:cs="Arial"/>
          <w:i/>
        </w:rPr>
        <w:t>,</w:t>
      </w:r>
      <w:r w:rsidR="009F1AE0">
        <w:rPr>
          <w:rFonts w:ascii="Arial" w:hAnsi="Arial" w:cs="Arial"/>
          <w:i/>
        </w:rPr>
        <w:t>1</w:t>
      </w:r>
      <w:r w:rsidR="003A228D">
        <w:rPr>
          <w:rFonts w:ascii="Arial" w:hAnsi="Arial" w:cs="Arial"/>
          <w:i/>
        </w:rPr>
        <w:t>5</w:t>
      </w:r>
      <w:r w:rsidR="00731849">
        <w:rPr>
          <w:rFonts w:ascii="Arial" w:hAnsi="Arial" w:cs="Arial"/>
          <w:i/>
        </w:rPr>
        <w:t>-1</w:t>
      </w:r>
      <w:r w:rsidR="003A228D">
        <w:rPr>
          <w:rFonts w:ascii="Arial" w:hAnsi="Arial" w:cs="Arial"/>
          <w:i/>
        </w:rPr>
        <w:t>9</w:t>
      </w:r>
      <w:r w:rsidR="009F1AE0">
        <w:rPr>
          <w:rFonts w:ascii="Arial" w:hAnsi="Arial" w:cs="Arial"/>
          <w:i/>
        </w:rPr>
        <w:t xml:space="preserve">). </w:t>
      </w:r>
      <w:r w:rsidR="00537632" w:rsidRPr="00F55359">
        <w:rPr>
          <w:rFonts w:ascii="Arial" w:hAnsi="Arial" w:cs="Arial"/>
          <w:i/>
        </w:rPr>
        <w:t xml:space="preserve"> </w:t>
      </w:r>
      <w:r w:rsidR="005B650F" w:rsidRPr="00F55359">
        <w:rPr>
          <w:rFonts w:ascii="Arial" w:hAnsi="Arial" w:cs="Arial"/>
          <w:i/>
        </w:rPr>
        <w:t xml:space="preserve"> </w:t>
      </w:r>
    </w:p>
    <w:p w:rsidR="00BE33DF" w:rsidRDefault="004C1338" w:rsidP="00BE33DF">
      <w:pPr>
        <w:spacing w:after="120"/>
        <w:jc w:val="both"/>
        <w:rPr>
          <w:rFonts w:ascii="Arial" w:hAnsi="Arial" w:cs="Arial"/>
        </w:rPr>
      </w:pPr>
      <w:r>
        <w:rPr>
          <w:rFonts w:ascii="Arial" w:hAnsi="Arial" w:cs="Arial"/>
        </w:rPr>
        <w:t xml:space="preserve">Un’altra verità va detta su Pietro: Non è Pietro il fondamento della fede </w:t>
      </w:r>
      <w:r w:rsidR="00023D69">
        <w:rPr>
          <w:rFonts w:ascii="Arial" w:hAnsi="Arial" w:cs="Arial"/>
        </w:rPr>
        <w:t xml:space="preserve">nel suo ministero o nella parola che lui annuncia. </w:t>
      </w:r>
      <w:r>
        <w:rPr>
          <w:rFonts w:ascii="Arial" w:hAnsi="Arial" w:cs="Arial"/>
        </w:rPr>
        <w:t xml:space="preserve">La fede deve essere sempre nella Parola di Cristo Gesù. Cosa ha detto a Pietro Cristo Gesù? Gli ha detto </w:t>
      </w:r>
      <w:r w:rsidR="00023D69">
        <w:rPr>
          <w:rFonts w:ascii="Arial" w:hAnsi="Arial" w:cs="Arial"/>
        </w:rPr>
        <w:t xml:space="preserve">quattro </w:t>
      </w:r>
      <w:r>
        <w:rPr>
          <w:rFonts w:ascii="Arial" w:hAnsi="Arial" w:cs="Arial"/>
        </w:rPr>
        <w:t>Parole</w:t>
      </w:r>
      <w:r w:rsidR="00023D69">
        <w:rPr>
          <w:rFonts w:ascii="Arial" w:hAnsi="Arial" w:cs="Arial"/>
        </w:rPr>
        <w:t>. Prima Parola</w:t>
      </w:r>
      <w:r>
        <w:rPr>
          <w:rFonts w:ascii="Arial" w:hAnsi="Arial" w:cs="Arial"/>
        </w:rPr>
        <w:t>:</w:t>
      </w:r>
      <w:r w:rsidR="00D45843" w:rsidRPr="00D45843">
        <w:rPr>
          <w:rFonts w:ascii="Arial" w:hAnsi="Arial" w:cs="Arial"/>
          <w:i/>
        </w:rPr>
        <w:t xml:space="preserve"> “E io a te dico: tu sei Pietro e su questa pietra edificherò la mia Chiesa e le potenze degli inferi non prevarranno su di essa</w:t>
      </w:r>
      <w:r w:rsidR="00023D69">
        <w:rPr>
          <w:rFonts w:ascii="Arial" w:hAnsi="Arial" w:cs="Arial"/>
          <w:i/>
        </w:rPr>
        <w:t>”</w:t>
      </w:r>
      <w:r w:rsidR="00D45843" w:rsidRPr="00D45843">
        <w:rPr>
          <w:rFonts w:ascii="Arial" w:hAnsi="Arial" w:cs="Arial"/>
          <w:i/>
        </w:rPr>
        <w:t xml:space="preserve">. </w:t>
      </w:r>
      <w:r w:rsidR="00023D69" w:rsidRPr="00023D69">
        <w:rPr>
          <w:rFonts w:ascii="Arial" w:hAnsi="Arial" w:cs="Arial"/>
        </w:rPr>
        <w:t>Seconda Parola</w:t>
      </w:r>
      <w:r w:rsidR="00023D69">
        <w:rPr>
          <w:rFonts w:ascii="Arial" w:hAnsi="Arial" w:cs="Arial"/>
          <w:i/>
        </w:rPr>
        <w:t>: “</w:t>
      </w:r>
      <w:r w:rsidR="00D45843" w:rsidRPr="00D45843">
        <w:rPr>
          <w:rFonts w:ascii="Arial" w:hAnsi="Arial" w:cs="Arial"/>
          <w:i/>
        </w:rPr>
        <w:t>A te darò le chiavi del regno dei cieli: tutto ciò che legherai sulla terra sarà legato nei cieli, e tutto ciò che scioglierai sulla terra sarà sciolto nei cieli” (Mt 16,18-19)</w:t>
      </w:r>
      <w:r w:rsidR="00D45843">
        <w:rPr>
          <w:rFonts w:ascii="Arial" w:hAnsi="Arial" w:cs="Arial"/>
        </w:rPr>
        <w:t xml:space="preserve">. Sulla Chiesa fondata su Pietro le porte degli inferi non prevarranno. Sul legare e sullo sciogliere, lo Spirito Santo ha dato questa santissima regola: </w:t>
      </w:r>
      <w:r w:rsidR="00D45843" w:rsidRPr="00D45843">
        <w:rPr>
          <w:rFonts w:ascii="Arial" w:hAnsi="Arial" w:cs="Arial"/>
          <w:i/>
        </w:rPr>
        <w:t xml:space="preserve">“Perciò Noi, mantenendoci fedeli alla tradizione ricevuta dai primordi della fede cristiana, per la gloria di Dio nostro Salvatore, per l’esaltazione della religione Cattolica e per la salvezza dei popoli cristiani, con l’approvazione del sacro Concilio </w:t>
      </w:r>
      <w:r w:rsidR="00D45843" w:rsidRPr="00802D8A">
        <w:rPr>
          <w:rFonts w:ascii="Arial" w:hAnsi="Arial" w:cs="Arial"/>
          <w:b/>
          <w:i/>
        </w:rPr>
        <w:t>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w:t>
      </w:r>
      <w:r w:rsidR="00D45843" w:rsidRPr="00D45843">
        <w:rPr>
          <w:rFonts w:ascii="Arial" w:hAnsi="Arial" w:cs="Arial"/>
          <w:i/>
        </w:rPr>
        <w:t xml:space="preserve"> (Concilio Vaticano I – </w:t>
      </w:r>
      <w:r w:rsidR="00D45843" w:rsidRPr="002D2DB8">
        <w:rPr>
          <w:rFonts w:ascii="Arial" w:hAnsi="Arial" w:cs="Arial"/>
          <w:i/>
          <w:lang w:val="la-Latn"/>
        </w:rPr>
        <w:t>Pastor Aeternus</w:t>
      </w:r>
      <w:r w:rsidR="00D45843" w:rsidRPr="00D45843">
        <w:rPr>
          <w:rFonts w:ascii="Arial" w:hAnsi="Arial" w:cs="Arial"/>
          <w:i/>
        </w:rPr>
        <w:t>)</w:t>
      </w:r>
      <w:r w:rsidR="00D45843">
        <w:rPr>
          <w:rFonts w:ascii="Arial" w:hAnsi="Arial" w:cs="Arial"/>
        </w:rPr>
        <w:t xml:space="preserve">. </w:t>
      </w:r>
      <w:r w:rsidR="00802D8A">
        <w:rPr>
          <w:rFonts w:ascii="Arial" w:hAnsi="Arial" w:cs="Arial"/>
        </w:rPr>
        <w:t>Parla</w:t>
      </w:r>
      <w:r w:rsidR="002D2DB8">
        <w:rPr>
          <w:rFonts w:ascii="Arial" w:hAnsi="Arial" w:cs="Arial"/>
        </w:rPr>
        <w:t>re</w:t>
      </w:r>
      <w:r w:rsidR="00802D8A">
        <w:rPr>
          <w:rFonts w:ascii="Arial" w:hAnsi="Arial" w:cs="Arial"/>
        </w:rPr>
        <w:t xml:space="preserve"> e definire non sono la stessa. Definire ed esprimere opinioni non sono la stessa cosa. Che si tratti di definizione deve apparire anche dalla formulazione del testo. Parlare a braccio non è definizione. Un intervista lasciata ad una testata di giorna</w:t>
      </w:r>
      <w:r w:rsidR="00BE33DF">
        <w:rPr>
          <w:rFonts w:ascii="Arial" w:hAnsi="Arial" w:cs="Arial"/>
        </w:rPr>
        <w:t>l</w:t>
      </w:r>
      <w:r w:rsidR="00802D8A">
        <w:rPr>
          <w:rFonts w:ascii="Arial" w:hAnsi="Arial" w:cs="Arial"/>
        </w:rPr>
        <w:t xml:space="preserve">e </w:t>
      </w:r>
      <w:r w:rsidR="00BE33DF">
        <w:rPr>
          <w:rFonts w:ascii="Arial" w:hAnsi="Arial" w:cs="Arial"/>
        </w:rPr>
        <w:t xml:space="preserve">o </w:t>
      </w:r>
      <w:r w:rsidR="00802D8A">
        <w:rPr>
          <w:rFonts w:ascii="Arial" w:hAnsi="Arial" w:cs="Arial"/>
        </w:rPr>
        <w:t xml:space="preserve">di altro Mass-Media non è definizione. </w:t>
      </w:r>
      <w:r w:rsidR="00BE33DF">
        <w:rPr>
          <w:rFonts w:ascii="Arial" w:hAnsi="Arial" w:cs="Arial"/>
        </w:rPr>
        <w:t>Un insegnamento ordinario non è definizione. Se non è definizione</w:t>
      </w:r>
      <w:r w:rsidR="002D2DB8">
        <w:rPr>
          <w:rFonts w:ascii="Arial" w:hAnsi="Arial" w:cs="Arial"/>
        </w:rPr>
        <w:t>,</w:t>
      </w:r>
      <w:r w:rsidR="00BE33DF">
        <w:rPr>
          <w:rFonts w:ascii="Arial" w:hAnsi="Arial" w:cs="Arial"/>
        </w:rPr>
        <w:t xml:space="preserve"> non gode di infallibilità. Può essere dottrina, ma non dottrina infallibile. Ecco un esempio di definizione:</w:t>
      </w:r>
      <w:r w:rsidR="00BE33DF" w:rsidRPr="00EE1BBF">
        <w:rPr>
          <w:rFonts w:ascii="Arial" w:hAnsi="Arial" w:cs="Arial"/>
          <w:i/>
        </w:rPr>
        <w:t xml:space="preserve"> «Pertanto,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w:t>
      </w:r>
      <w:r w:rsidR="00BE33DF" w:rsidRPr="00EE1BBF">
        <w:rPr>
          <w:rFonts w:ascii="Arial" w:hAnsi="Arial" w:cs="Arial"/>
          <w:b/>
          <w:i/>
        </w:rPr>
        <w:t>pronunziamo, dichiariamo e definiamo essere dogma da Dio rivelato che: l'immacolata Madre di Dio sempre vergine Maria, terminato il corso della vita terrena, fu assunta alla gloria celeste in anima e corpo».</w:t>
      </w:r>
      <w:r w:rsidR="00EE1BBF" w:rsidRPr="00EE1BBF">
        <w:rPr>
          <w:rFonts w:ascii="Arial" w:hAnsi="Arial" w:cs="Arial"/>
          <w:b/>
          <w:i/>
        </w:rPr>
        <w:t xml:space="preserve"> </w:t>
      </w:r>
      <w:r w:rsidR="00BE33DF" w:rsidRPr="00EE1BBF">
        <w:rPr>
          <w:rFonts w:ascii="Arial" w:hAnsi="Arial" w:cs="Arial"/>
          <w:b/>
          <w:i/>
        </w:rPr>
        <w:t>Perciò, se alcuno, che Dio non voglia, osasse negare o porre in dubbio volontariamente ciò che da Noi è stato definito, sappia che è venuto meno alla fede divina e cattolica.</w:t>
      </w:r>
      <w:r w:rsidR="00EE1BBF" w:rsidRPr="00EE1BBF">
        <w:rPr>
          <w:rFonts w:ascii="Arial" w:hAnsi="Arial" w:cs="Arial"/>
          <w:b/>
          <w:i/>
        </w:rPr>
        <w:t xml:space="preserve"> </w:t>
      </w:r>
      <w:r w:rsidR="00BE33DF" w:rsidRPr="00EE1BBF">
        <w:rPr>
          <w:rFonts w:ascii="Arial" w:hAnsi="Arial" w:cs="Arial"/>
          <w:i/>
        </w:rPr>
        <w:t xml:space="preserve">Affinché poi questa Nostra definizione dell'assunzione corporea di Maria vergine al cielo sia portata a conoscenza della chiesa universale, abbiamo voluto che stesse a perpetua memoria questa Nostra lettera apostolica; comandando che alle sue copie o esemplari anche stampati, </w:t>
      </w:r>
      <w:r w:rsidR="00BE33DF" w:rsidRPr="002D2DB8">
        <w:rPr>
          <w:rFonts w:ascii="Arial" w:hAnsi="Arial" w:cs="Arial"/>
          <w:b/>
          <w:i/>
        </w:rPr>
        <w:t>sottoscritti dalla mano di qualche pubblico notaio e muniti del sigillo di qualche persona costituita in dignità ecclesiastica, si presti assolutamente da tutti la stessa fede; che si presterebbe alla presente, se fosse esibita o mostrata</w:t>
      </w:r>
      <w:r w:rsidR="00BE33DF" w:rsidRPr="00EE1BBF">
        <w:rPr>
          <w:rFonts w:ascii="Arial" w:hAnsi="Arial" w:cs="Arial"/>
          <w:i/>
        </w:rPr>
        <w:t>.</w:t>
      </w:r>
      <w:r w:rsidR="00EE1BBF" w:rsidRPr="00EE1BBF">
        <w:rPr>
          <w:rFonts w:ascii="Arial" w:hAnsi="Arial" w:cs="Arial"/>
          <w:i/>
        </w:rPr>
        <w:t xml:space="preserve"> </w:t>
      </w:r>
      <w:r w:rsidR="00BE33DF" w:rsidRPr="00EE1BBF">
        <w:rPr>
          <w:rFonts w:ascii="Arial" w:hAnsi="Arial" w:cs="Arial"/>
          <w:b/>
          <w:i/>
        </w:rPr>
        <w:t xml:space="preserve">A nessuno dunque sia </w:t>
      </w:r>
      <w:r w:rsidR="00BE33DF" w:rsidRPr="00EE1BBF">
        <w:rPr>
          <w:rFonts w:ascii="Arial" w:hAnsi="Arial" w:cs="Arial"/>
          <w:b/>
          <w:i/>
        </w:rPr>
        <w:lastRenderedPageBreak/>
        <w:t>lecito infrangere questa Nostra dichiarazione, proclamazione e definizione, o ad essa opporsi e contravvenire. Se alcuno invece ardisse di tentarlo, sappia che incorrerà nell'indignazione di Dio onnipotente e dei suoi beati apostoli Pietro e Paolo</w:t>
      </w:r>
      <w:r w:rsidR="00EE1BBF">
        <w:rPr>
          <w:rFonts w:ascii="Arial" w:hAnsi="Arial" w:cs="Arial"/>
          <w:i/>
        </w:rPr>
        <w:t xml:space="preserve"> </w:t>
      </w:r>
      <w:r w:rsidR="00EE1BBF" w:rsidRPr="00EE1BBF">
        <w:rPr>
          <w:rFonts w:ascii="Arial" w:hAnsi="Arial" w:cs="Arial"/>
        </w:rPr>
        <w:t xml:space="preserve">(Pio </w:t>
      </w:r>
      <w:r w:rsidR="002D2DB8" w:rsidRPr="00EE1BBF">
        <w:rPr>
          <w:rFonts w:ascii="Arial" w:hAnsi="Arial" w:cs="Arial"/>
        </w:rPr>
        <w:t>XII</w:t>
      </w:r>
      <w:r w:rsidR="00EE1BBF" w:rsidRPr="00EE1BBF">
        <w:rPr>
          <w:rFonts w:ascii="Arial" w:hAnsi="Arial" w:cs="Arial"/>
        </w:rPr>
        <w:t xml:space="preserve"> Costituzione apostolica </w:t>
      </w:r>
      <w:r w:rsidR="00EE1BBF" w:rsidRPr="00EE1BBF">
        <w:rPr>
          <w:rFonts w:ascii="Arial" w:hAnsi="Arial" w:cs="Arial"/>
          <w:b/>
        </w:rPr>
        <w:t xml:space="preserve">“Munificentissimus </w:t>
      </w:r>
      <w:r w:rsidR="00230A7B" w:rsidRPr="00EE1BBF">
        <w:rPr>
          <w:rFonts w:ascii="Arial" w:hAnsi="Arial" w:cs="Arial"/>
          <w:b/>
        </w:rPr>
        <w:t>Deus</w:t>
      </w:r>
      <w:r w:rsidR="00EE1BBF" w:rsidRPr="00EE1BBF">
        <w:rPr>
          <w:rFonts w:ascii="Arial" w:hAnsi="Arial" w:cs="Arial"/>
          <w:b/>
        </w:rPr>
        <w:t>”</w:t>
      </w:r>
      <w:r w:rsidR="002D2DB8">
        <w:rPr>
          <w:rFonts w:ascii="Arial" w:hAnsi="Arial" w:cs="Arial"/>
          <w:b/>
        </w:rPr>
        <w:t xml:space="preserve">). </w:t>
      </w:r>
      <w:r w:rsidR="00EE1BBF">
        <w:rPr>
          <w:rFonts w:ascii="Arial" w:hAnsi="Arial" w:cs="Arial"/>
        </w:rPr>
        <w:t>Pietro sempre si deve ricorda</w:t>
      </w:r>
      <w:r w:rsidR="00075DF2">
        <w:rPr>
          <w:rFonts w:ascii="Arial" w:hAnsi="Arial" w:cs="Arial"/>
        </w:rPr>
        <w:t>re</w:t>
      </w:r>
      <w:r w:rsidR="00EE1BBF">
        <w:rPr>
          <w:rFonts w:ascii="Arial" w:hAnsi="Arial" w:cs="Arial"/>
        </w:rPr>
        <w:t xml:space="preserve"> </w:t>
      </w:r>
      <w:r w:rsidR="00641EBA">
        <w:rPr>
          <w:rFonts w:ascii="Arial" w:hAnsi="Arial" w:cs="Arial"/>
        </w:rPr>
        <w:t>che deve nutrire le anime con la Parola di Cristo Gesù, mai con le sue parole. La  Parola di Gesù è di vita eterne. Nessun parola dell’uomo</w:t>
      </w:r>
      <w:r w:rsidR="00EE1BBF">
        <w:rPr>
          <w:rFonts w:ascii="Arial" w:hAnsi="Arial" w:cs="Arial"/>
        </w:rPr>
        <w:t xml:space="preserve"> </w:t>
      </w:r>
      <w:r w:rsidR="00641EBA">
        <w:rPr>
          <w:rFonts w:ascii="Arial" w:hAnsi="Arial" w:cs="Arial"/>
        </w:rPr>
        <w:t>potrà mai essere di vita eterna. Le parole dell’uomo spesso sono parole contro la vita eterna, perché sono parole contro Cristo e parole contro la sana dottrina.</w:t>
      </w:r>
      <w:r w:rsidR="00075DF2">
        <w:rPr>
          <w:rFonts w:ascii="Arial" w:hAnsi="Arial" w:cs="Arial"/>
        </w:rPr>
        <w:t xml:space="preserve"> Sono parole contro il suo Vangelo. </w:t>
      </w:r>
    </w:p>
    <w:p w:rsidR="004311A6" w:rsidRDefault="00641EBA" w:rsidP="001E21A6">
      <w:pPr>
        <w:spacing w:after="120"/>
        <w:jc w:val="both"/>
        <w:rPr>
          <w:rFonts w:ascii="Arial" w:hAnsi="Arial" w:cs="Arial"/>
        </w:rPr>
      </w:pPr>
      <w:r>
        <w:rPr>
          <w:rFonts w:ascii="Arial" w:hAnsi="Arial" w:cs="Arial"/>
        </w:rPr>
        <w:t xml:space="preserve">La </w:t>
      </w:r>
      <w:r w:rsidR="00075DF2">
        <w:rPr>
          <w:rFonts w:ascii="Arial" w:hAnsi="Arial" w:cs="Arial"/>
        </w:rPr>
        <w:t xml:space="preserve">Terza </w:t>
      </w:r>
      <w:r>
        <w:rPr>
          <w:rFonts w:ascii="Arial" w:hAnsi="Arial" w:cs="Arial"/>
        </w:rPr>
        <w:t xml:space="preserve">Parola: </w:t>
      </w:r>
      <w:r w:rsidRPr="00641EBA">
        <w:rPr>
          <w:rFonts w:ascii="Arial" w:hAnsi="Arial" w:cs="Arial"/>
          <w:i/>
        </w:rPr>
        <w:t>“Simone, Simone, ecco: Satana vi ha cercati per vagliarvi come il grano; ma io ho pregato per te, perché la tua fede non venga meno. E tu, una volta convertito, conferma i tuoi fratelli» (Lc 22,31-3</w:t>
      </w:r>
      <w:r w:rsidR="00075DF2">
        <w:rPr>
          <w:rFonts w:ascii="Arial" w:hAnsi="Arial" w:cs="Arial"/>
          <w:i/>
        </w:rPr>
        <w:t>2</w:t>
      </w:r>
      <w:r w:rsidRPr="00641EBA">
        <w:rPr>
          <w:rFonts w:ascii="Arial" w:hAnsi="Arial" w:cs="Arial"/>
          <w:i/>
        </w:rPr>
        <w:t>).</w:t>
      </w:r>
      <w:r>
        <w:rPr>
          <w:rFonts w:ascii="Arial" w:hAnsi="Arial" w:cs="Arial"/>
        </w:rPr>
        <w:t xml:space="preserve"> Quando Pietro non crederà anche in una sola Parola di Cristo Gesù, è facile per lui cadere dalla retta fede. La sua caduta dalla fede opera grandi catastrofi nella Chiesa. Mai però essa crollerà. Le potenze degli inferi non prevarranno su di essa. </w:t>
      </w:r>
      <w:r w:rsidR="00075DF2">
        <w:rPr>
          <w:rFonts w:ascii="Arial" w:hAnsi="Arial" w:cs="Arial"/>
        </w:rPr>
        <w:t>Ora m</w:t>
      </w:r>
      <w:r w:rsidR="0081650C">
        <w:rPr>
          <w:rFonts w:ascii="Arial" w:hAnsi="Arial" w:cs="Arial"/>
        </w:rPr>
        <w:t xml:space="preserve">editiamo su questa </w:t>
      </w:r>
      <w:r w:rsidR="00230A7B">
        <w:rPr>
          <w:rFonts w:ascii="Arial" w:hAnsi="Arial" w:cs="Arial"/>
        </w:rPr>
        <w:t>terza Parola</w:t>
      </w:r>
      <w:r w:rsidR="0081650C">
        <w:rPr>
          <w:rFonts w:ascii="Arial" w:hAnsi="Arial" w:cs="Arial"/>
        </w:rPr>
        <w:t xml:space="preserve"> di Gesù a Pietro: </w:t>
      </w:r>
      <w:r w:rsidR="0081650C" w:rsidRPr="0081650C">
        <w:rPr>
          <w:rFonts w:ascii="Arial" w:hAnsi="Arial" w:cs="Arial"/>
          <w:b/>
          <w:i/>
        </w:rPr>
        <w:t>“Simone, Simone, ecco: Satana vi ha cercati per vagliarvi come il grano”.</w:t>
      </w:r>
      <w:r w:rsidR="0081650C" w:rsidRPr="0081650C">
        <w:rPr>
          <w:rFonts w:ascii="Arial" w:hAnsi="Arial" w:cs="Arial"/>
        </w:rPr>
        <w:t xml:space="preserve"> Come si vaglia il grano? Separando paglia e chicchi, pula e chicchi. Satana vuole separare i discepoli da Cristo.</w:t>
      </w:r>
      <w:r w:rsidR="0081650C">
        <w:rPr>
          <w:rFonts w:ascii="Arial" w:hAnsi="Arial" w:cs="Arial"/>
        </w:rPr>
        <w:t xml:space="preserve"> </w:t>
      </w:r>
      <w:r w:rsidR="0081650C" w:rsidRPr="0081650C">
        <w:rPr>
          <w:rFonts w:ascii="Arial" w:hAnsi="Arial" w:cs="Arial"/>
        </w:rPr>
        <w:t>Come Satana lungo tutto l’arco della missione di Gesù ha cercato di separare Lui, Cristo Signore, dal Padre, così ha cercato i discepoli perché li vuole separare da Cristo Gesù. Nella separazione è la fine della missione.</w:t>
      </w:r>
      <w:r w:rsidR="0081650C">
        <w:rPr>
          <w:rFonts w:ascii="Arial" w:hAnsi="Arial" w:cs="Arial"/>
        </w:rPr>
        <w:t xml:space="preserve"> </w:t>
      </w:r>
      <w:r w:rsidR="0081650C" w:rsidRPr="0081650C">
        <w:rPr>
          <w:rFonts w:ascii="Arial" w:hAnsi="Arial" w:cs="Arial"/>
        </w:rPr>
        <w:t>Se Cristo si fosse lasciato separare dal Padre, Satana sarebbe stato per sempre il principe indisturbato di questo mondo. Nessuno avrebbe potuto sconfiggerlo. Cristo è rimasto unito al Padre ed è stata la vittoria piena.</w:t>
      </w:r>
      <w:r w:rsidR="0081650C">
        <w:rPr>
          <w:rFonts w:ascii="Arial" w:hAnsi="Arial" w:cs="Arial"/>
        </w:rPr>
        <w:t xml:space="preserve"> </w:t>
      </w:r>
      <w:r w:rsidR="0081650C" w:rsidRPr="0081650C">
        <w:rPr>
          <w:rFonts w:ascii="Arial" w:hAnsi="Arial" w:cs="Arial"/>
        </w:rPr>
        <w:t>La stessa cosa vale per i Dodici. Se Satana li separa da Cristo, è la fine della missione di Gesù. Satana riprende il suo posto nella storia e nessuno lo potrà sconfiggere. Satana è sconfitto non da Cristo, ma da Cristo unito al Padre.</w:t>
      </w:r>
      <w:r w:rsidR="0081650C">
        <w:rPr>
          <w:rFonts w:ascii="Arial" w:hAnsi="Arial" w:cs="Arial"/>
        </w:rPr>
        <w:t xml:space="preserve"> </w:t>
      </w:r>
      <w:r w:rsidR="0081650C" w:rsidRPr="0081650C">
        <w:rPr>
          <w:rFonts w:ascii="Arial" w:hAnsi="Arial" w:cs="Arial"/>
        </w:rPr>
        <w:t>Satana è sconfitto non dagli Apostoli, ma dagli Apostoli uniti a Cristo. Questa è la fede che sempre gli Apostoli dovranno possedere: se mi separo da Cristo è la fine di Cristo, della sua missione, è la mia fine, della missione di Cristo.</w:t>
      </w:r>
      <w:r w:rsidR="0081650C">
        <w:rPr>
          <w:rFonts w:ascii="Arial" w:hAnsi="Arial" w:cs="Arial"/>
        </w:rPr>
        <w:t xml:space="preserve"> </w:t>
      </w:r>
      <w:r w:rsidR="0081650C" w:rsidRPr="0081650C">
        <w:rPr>
          <w:rFonts w:ascii="Arial" w:hAnsi="Arial" w:cs="Arial"/>
        </w:rPr>
        <w:t>Come Cristo e il Padre sono una cosa sola, così anche Cristo e gli Apostoli sono una cosa sola. Quando si lasceranno fare da Satana due cose, quando Cristo è Cristo senza discepoli e i discepoli senza Cristo, è la fine di tutto.</w:t>
      </w:r>
      <w:r w:rsidR="0081650C">
        <w:rPr>
          <w:rFonts w:ascii="Arial" w:hAnsi="Arial" w:cs="Arial"/>
        </w:rPr>
        <w:t xml:space="preserve"> </w:t>
      </w:r>
      <w:r w:rsidR="0081650C" w:rsidRPr="0081650C">
        <w:rPr>
          <w:rFonts w:ascii="Arial" w:hAnsi="Arial" w:cs="Arial"/>
        </w:rPr>
        <w:t>Gesù chiede al Padre per Simone una grande grazia: che la sua fede non venga meno. È una grazia che Gesù non chiede solo per Simone, ma anche per i successori.</w:t>
      </w:r>
      <w:r w:rsidR="0081650C">
        <w:rPr>
          <w:rFonts w:ascii="Arial" w:hAnsi="Arial" w:cs="Arial"/>
        </w:rPr>
        <w:t xml:space="preserve"> </w:t>
      </w:r>
      <w:r w:rsidR="0081650C" w:rsidRPr="0081650C">
        <w:rPr>
          <w:rFonts w:ascii="Arial" w:hAnsi="Arial" w:cs="Arial"/>
        </w:rPr>
        <w:t>Questa preghiera è fatta per tutti coloro che sono chiamati nella storia a succedere a Simone come fondamento visibile della Chiesa di Cristo Gesù. Questa preghiera la Chiesa l’ha esplicitata nel dogma dell’infallibilità.</w:t>
      </w:r>
      <w:r w:rsidR="0081650C">
        <w:rPr>
          <w:rFonts w:ascii="Arial" w:hAnsi="Arial" w:cs="Arial"/>
        </w:rPr>
        <w:t xml:space="preserve"> </w:t>
      </w:r>
      <w:r w:rsidR="0081650C" w:rsidRPr="0081650C">
        <w:rPr>
          <w:rFonts w:ascii="Arial" w:hAnsi="Arial" w:cs="Arial"/>
        </w:rPr>
        <w:t>In questo dogma è detto che Pietro, quando parla ex cathedra, cioè quando definisce una verità di fede o di morale valida oggi e sempre per tutta la Chiesa, questa sua definizione è infallibile. Gode della certezza assoluta di verità.</w:t>
      </w:r>
      <w:r w:rsidR="001E21A6">
        <w:rPr>
          <w:rFonts w:ascii="Arial" w:hAnsi="Arial" w:cs="Arial"/>
        </w:rPr>
        <w:t xml:space="preserve"> </w:t>
      </w:r>
      <w:r w:rsidR="0081650C" w:rsidRPr="0081650C">
        <w:rPr>
          <w:rFonts w:ascii="Arial" w:hAnsi="Arial" w:cs="Arial"/>
        </w:rPr>
        <w:t>Gesù dona un comando a Simone: “E tu, una volta convertito, conferma i tuoi fratelli”. A cosa si dovrà convertire Simone? Alla purissima verità di Gesù Signore. C’è la preghiera, ma c’è anche la missione affidata da Gesù.</w:t>
      </w:r>
      <w:r w:rsidR="001E21A6">
        <w:rPr>
          <w:rFonts w:ascii="Arial" w:hAnsi="Arial" w:cs="Arial"/>
        </w:rPr>
        <w:t xml:space="preserve"> </w:t>
      </w:r>
      <w:r w:rsidR="0081650C" w:rsidRPr="0081650C">
        <w:rPr>
          <w:rFonts w:ascii="Arial" w:hAnsi="Arial" w:cs="Arial"/>
        </w:rPr>
        <w:t>La preghiera di Gesù è ascoltata dal Padre. Ora è Simone che deve ascoltare la volontà di Gesù sulla sua persona e sulla sua missione. Simone dovrà ogni giorno crescere nella conoscenza di Gesù Signore. È suo personale impegno.</w:t>
      </w:r>
      <w:r w:rsidR="001E21A6">
        <w:rPr>
          <w:rFonts w:ascii="Arial" w:hAnsi="Arial" w:cs="Arial"/>
        </w:rPr>
        <w:t xml:space="preserve"> </w:t>
      </w:r>
      <w:r w:rsidR="0081650C" w:rsidRPr="0081650C">
        <w:rPr>
          <w:rFonts w:ascii="Arial" w:hAnsi="Arial" w:cs="Arial"/>
        </w:rPr>
        <w:t>La preghiera perché la sua fede non venga meno è una verità. Ed essa non verrà mai meno. Ma non basta la preghiera di Cristo perché la fede di Pietro sia anche fede della Chiesa di Cristo Gesù. Sono due cose separate.</w:t>
      </w:r>
      <w:r w:rsidR="001E21A6">
        <w:rPr>
          <w:rFonts w:ascii="Arial" w:hAnsi="Arial" w:cs="Arial"/>
        </w:rPr>
        <w:t xml:space="preserve"> </w:t>
      </w:r>
      <w:r w:rsidR="0081650C" w:rsidRPr="0081650C">
        <w:rPr>
          <w:rFonts w:ascii="Arial" w:hAnsi="Arial" w:cs="Arial"/>
        </w:rPr>
        <w:t>Pietro è infallibile nelle definizioni di fede e di morale. Quando però le sue pecore si lasceranno pascere, condurre, nutrire da lui? Questo avverrà nella misura della sua unione con Cristo Gesù. Il nutrimento è da questa unione.</w:t>
      </w:r>
      <w:r w:rsidR="001E21A6">
        <w:rPr>
          <w:rFonts w:ascii="Arial" w:hAnsi="Arial" w:cs="Arial"/>
        </w:rPr>
        <w:t xml:space="preserve"> </w:t>
      </w:r>
      <w:r w:rsidR="0081650C" w:rsidRPr="0081650C">
        <w:rPr>
          <w:rFonts w:ascii="Arial" w:hAnsi="Arial" w:cs="Arial"/>
        </w:rPr>
        <w:t>Più Pietro manifesterà nella quotidiana conversione la sua unione con Cristo nella verità e nella carità e più le sue pecore si lasceranno condurre da Lui. Meno vedranno questa unione e meno si lasceranno condurre.</w:t>
      </w:r>
      <w:r w:rsidR="001E21A6">
        <w:rPr>
          <w:rFonts w:ascii="Arial" w:hAnsi="Arial" w:cs="Arial"/>
        </w:rPr>
        <w:t xml:space="preserve"> </w:t>
      </w:r>
      <w:r w:rsidR="0081650C" w:rsidRPr="0081650C">
        <w:rPr>
          <w:rFonts w:ascii="Arial" w:hAnsi="Arial" w:cs="Arial"/>
        </w:rPr>
        <w:t xml:space="preserve">Questa verità è rivelata </w:t>
      </w:r>
      <w:r w:rsidR="00A92AAC">
        <w:rPr>
          <w:rFonts w:ascii="Arial" w:hAnsi="Arial" w:cs="Arial"/>
        </w:rPr>
        <w:t xml:space="preserve">oggi </w:t>
      </w:r>
      <w:r w:rsidR="0081650C" w:rsidRPr="0081650C">
        <w:rPr>
          <w:rFonts w:ascii="Arial" w:hAnsi="Arial" w:cs="Arial"/>
        </w:rPr>
        <w:t xml:space="preserve">dal Vangelo secondo Giovanni. A Pietro Gesù chiede un amore verso di Lui più grande di </w:t>
      </w:r>
      <w:r w:rsidR="00A92AAC">
        <w:rPr>
          <w:rFonts w:ascii="Arial" w:hAnsi="Arial" w:cs="Arial"/>
        </w:rPr>
        <w:t xml:space="preserve">quello di </w:t>
      </w:r>
      <w:r w:rsidR="0081650C" w:rsidRPr="0081650C">
        <w:rPr>
          <w:rFonts w:ascii="Arial" w:hAnsi="Arial" w:cs="Arial"/>
        </w:rPr>
        <w:t>tutti gli altri Apostoli. Pietro dovrà amare Gesù più di tutto il gregge e i pastori messi insieme.</w:t>
      </w:r>
      <w:r w:rsidR="001E21A6">
        <w:rPr>
          <w:rFonts w:ascii="Arial" w:hAnsi="Arial" w:cs="Arial"/>
        </w:rPr>
        <w:t xml:space="preserve"> Ed è questa la </w:t>
      </w:r>
      <w:r w:rsidR="00A92AAC">
        <w:rPr>
          <w:rFonts w:ascii="Arial" w:hAnsi="Arial" w:cs="Arial"/>
        </w:rPr>
        <w:t xml:space="preserve">quarta </w:t>
      </w:r>
      <w:r w:rsidR="001E21A6">
        <w:rPr>
          <w:rFonts w:ascii="Arial" w:hAnsi="Arial" w:cs="Arial"/>
        </w:rPr>
        <w:t xml:space="preserve">Parola: </w:t>
      </w:r>
      <w:r w:rsidR="0081650C" w:rsidRPr="00A92AAC">
        <w:rPr>
          <w:rFonts w:ascii="Arial" w:hAnsi="Arial" w:cs="Arial"/>
          <w:i/>
        </w:rPr>
        <w:t>«Pasci i miei agnelli». «Pascola le mie pecore». «Pasci le mie pecore</w:t>
      </w:r>
      <w:r w:rsidR="00A92AAC" w:rsidRPr="0081650C">
        <w:rPr>
          <w:rFonts w:ascii="Arial" w:hAnsi="Arial" w:cs="Arial"/>
        </w:rPr>
        <w:t>»</w:t>
      </w:r>
      <w:r w:rsidR="0081650C" w:rsidRPr="00A92AAC">
        <w:rPr>
          <w:rFonts w:ascii="Arial" w:hAnsi="Arial" w:cs="Arial"/>
          <w:i/>
        </w:rPr>
        <w:t>.</w:t>
      </w:r>
      <w:r w:rsidR="0081650C" w:rsidRPr="0081650C">
        <w:rPr>
          <w:rFonts w:ascii="Arial" w:hAnsi="Arial" w:cs="Arial"/>
        </w:rPr>
        <w:t xml:space="preserve"> </w:t>
      </w:r>
      <w:r w:rsidR="00A92AAC">
        <w:rPr>
          <w:rFonts w:ascii="Arial" w:hAnsi="Arial" w:cs="Arial"/>
        </w:rPr>
        <w:t>Ecco cosa aggiunge ancora Cristo Gesù:</w:t>
      </w:r>
      <w:r w:rsidR="00A92AAC" w:rsidRPr="00A92AAC">
        <w:rPr>
          <w:rFonts w:ascii="Arial" w:hAnsi="Arial" w:cs="Arial"/>
          <w:i/>
        </w:rPr>
        <w:t xml:space="preserve"> </w:t>
      </w:r>
      <w:r w:rsidR="00A92AAC" w:rsidRPr="00A92AAC">
        <w:rPr>
          <w:rFonts w:ascii="Arial" w:hAnsi="Arial" w:cs="Arial"/>
          <w:i/>
        </w:rPr>
        <w:t>«</w:t>
      </w:r>
      <w:r w:rsidR="0081650C" w:rsidRPr="00A92AAC">
        <w:rPr>
          <w:rFonts w:ascii="Arial" w:hAnsi="Arial" w:cs="Arial"/>
          <w:i/>
        </w:rPr>
        <w:t>In verità, in verità io ti dico: quando eri più giovane ti vestivi da solo e</w:t>
      </w:r>
      <w:r w:rsidR="00A92AAC" w:rsidRPr="00A92AAC">
        <w:rPr>
          <w:rFonts w:ascii="Arial" w:hAnsi="Arial" w:cs="Arial"/>
          <w:i/>
        </w:rPr>
        <w:t xml:space="preserve"> a</w:t>
      </w:r>
      <w:r w:rsidR="0081650C" w:rsidRPr="00A92AAC">
        <w:rPr>
          <w:rFonts w:ascii="Arial" w:hAnsi="Arial" w:cs="Arial"/>
          <w:i/>
        </w:rPr>
        <w:t>ndavi dove volevi; ma quando sarai vecchio tenderai le tue mani, e un altro ti vestirà e ti porterà dove tu non vuoi». Questo disse per indicare con quale morte egli avrebbe glorificato Dio. E, detto questo, aggiunse: «Seguimi» (</w:t>
      </w:r>
      <w:r w:rsidR="001E21A6" w:rsidRPr="00A92AAC">
        <w:rPr>
          <w:rFonts w:ascii="Arial" w:hAnsi="Arial" w:cs="Arial"/>
          <w:i/>
        </w:rPr>
        <w:t xml:space="preserve">Gv </w:t>
      </w:r>
      <w:r w:rsidR="0081650C" w:rsidRPr="00A92AAC">
        <w:rPr>
          <w:rFonts w:ascii="Arial" w:hAnsi="Arial" w:cs="Arial"/>
          <w:i/>
        </w:rPr>
        <w:t xml:space="preserve">21,15-19). </w:t>
      </w:r>
      <w:r w:rsidR="001E21A6" w:rsidRPr="00A92AAC">
        <w:rPr>
          <w:rFonts w:ascii="Arial" w:hAnsi="Arial" w:cs="Arial"/>
          <w:i/>
        </w:rPr>
        <w:t xml:space="preserve"> </w:t>
      </w:r>
      <w:r w:rsidR="0081650C" w:rsidRPr="0081650C">
        <w:rPr>
          <w:rFonts w:ascii="Arial" w:hAnsi="Arial" w:cs="Arial"/>
        </w:rPr>
        <w:t>Quando si vedrà in Pietro questo amore, allora l’amore di Pietro sarà amore del gregge e la fede di Pietro sarà la fede del gregge. Senza l’amore e senza la purissima conformazione a Cristo, rimane l’infallibilità. Ma da sola non basta.</w:t>
      </w:r>
      <w:r w:rsidR="004311A6">
        <w:rPr>
          <w:rFonts w:ascii="Arial" w:hAnsi="Arial" w:cs="Arial"/>
        </w:rPr>
        <w:t xml:space="preserve"> Ecco il vero ministero di Pietro: trasforma l’infallibilità in amore per il gregge e l’amore per il gregge </w:t>
      </w:r>
      <w:r w:rsidR="00230A7B">
        <w:rPr>
          <w:rFonts w:ascii="Arial" w:hAnsi="Arial" w:cs="Arial"/>
        </w:rPr>
        <w:t xml:space="preserve">in </w:t>
      </w:r>
      <w:r w:rsidR="004311A6">
        <w:rPr>
          <w:rFonts w:ascii="Arial" w:hAnsi="Arial" w:cs="Arial"/>
        </w:rPr>
        <w:t xml:space="preserve">infallibilità di Parola annunciata. Perché questo avvenga, il cuore di Cristo e il cuore di Pietro dovranno essere un solo cuore, allo stesso modo che il cuore del Padre e il cuore di Cristo nello Spirito Santo </w:t>
      </w:r>
      <w:r w:rsidR="00265DA8">
        <w:rPr>
          <w:rFonts w:ascii="Arial" w:hAnsi="Arial" w:cs="Arial"/>
        </w:rPr>
        <w:t xml:space="preserve">sono </w:t>
      </w:r>
      <w:r w:rsidR="004311A6">
        <w:rPr>
          <w:rFonts w:ascii="Arial" w:hAnsi="Arial" w:cs="Arial"/>
        </w:rPr>
        <w:t xml:space="preserve">un solo cuore. Quando si è un solo cuore con Cristo, la Parola non solo sarà Parola di Cristo, sarà anche Parola che parlerà sempre di Cristo. Parlerà di Cristo al mondo interro e manifesterà al mondo intero l’amore di Cristo perché si converta ed entri nella vita. Potrà mai essere Parola di Cristo quella parola che nega la verità  di Cristo, verità, via e vita per ogni uomo? Potrà mai essere Parola di Cristo quella </w:t>
      </w:r>
      <w:r w:rsidR="00265DA8">
        <w:rPr>
          <w:rFonts w:ascii="Arial" w:hAnsi="Arial" w:cs="Arial"/>
        </w:rPr>
        <w:t xml:space="preserve">parola </w:t>
      </w:r>
      <w:r w:rsidR="004311A6">
        <w:rPr>
          <w:rFonts w:ascii="Arial" w:hAnsi="Arial" w:cs="Arial"/>
        </w:rPr>
        <w:t>che nega la verità della Chiesa, Sacramento universale d</w:t>
      </w:r>
      <w:r w:rsidR="00230A7B">
        <w:rPr>
          <w:rFonts w:ascii="Arial" w:hAnsi="Arial" w:cs="Arial"/>
        </w:rPr>
        <w:t>i</w:t>
      </w:r>
      <w:r w:rsidR="004311A6">
        <w:rPr>
          <w:rFonts w:ascii="Arial" w:hAnsi="Arial" w:cs="Arial"/>
        </w:rPr>
        <w:t xml:space="preserve"> salvezza? Potrà mai essere Parola di Cristo quella parola che attesta il contrario di quanto è contenuto nella Divina Rivelazione? Potrà mai essere Parola di Cristo quella Parola che annienta la verità dello Spirito Santo </w:t>
      </w:r>
      <w:r w:rsidR="00265DA8">
        <w:rPr>
          <w:rFonts w:ascii="Arial" w:hAnsi="Arial" w:cs="Arial"/>
        </w:rPr>
        <w:t xml:space="preserve">che ha creato nella Chiesa un esercito infinito di martiri per la sua difesa? Potrà mai essere parola di Cristo quella pronunciata dal proprio cuore e non dal cuore di Cristo Gesù? Ecco perché </w:t>
      </w:r>
      <w:r w:rsidR="00230A7B">
        <w:rPr>
          <w:rFonts w:ascii="Arial" w:hAnsi="Arial" w:cs="Arial"/>
        </w:rPr>
        <w:t xml:space="preserve">è </w:t>
      </w:r>
      <w:r w:rsidR="00265DA8">
        <w:rPr>
          <w:rFonts w:ascii="Arial" w:hAnsi="Arial" w:cs="Arial"/>
        </w:rPr>
        <w:t>necessario che ci atteniamo alla più pura fede della Chiesa</w:t>
      </w:r>
      <w:r w:rsidR="00230A7B">
        <w:rPr>
          <w:rFonts w:ascii="Arial" w:hAnsi="Arial" w:cs="Arial"/>
        </w:rPr>
        <w:t xml:space="preserve"> e alle sue regole</w:t>
      </w:r>
      <w:r w:rsidR="00265DA8">
        <w:rPr>
          <w:rFonts w:ascii="Arial" w:hAnsi="Arial" w:cs="Arial"/>
        </w:rPr>
        <w:t>, altri</w:t>
      </w:r>
      <w:r w:rsidR="00230A7B">
        <w:rPr>
          <w:rFonts w:ascii="Arial" w:hAnsi="Arial" w:cs="Arial"/>
        </w:rPr>
        <w:t>menti</w:t>
      </w:r>
      <w:r w:rsidR="00265DA8">
        <w:rPr>
          <w:rFonts w:ascii="Arial" w:hAnsi="Arial" w:cs="Arial"/>
        </w:rPr>
        <w:t xml:space="preserve"> corriamo il rischio di fare della parola di un uomo e delle decision</w:t>
      </w:r>
      <w:r w:rsidR="00230A7B">
        <w:rPr>
          <w:rFonts w:ascii="Arial" w:hAnsi="Arial" w:cs="Arial"/>
        </w:rPr>
        <w:t>i</w:t>
      </w:r>
      <w:r w:rsidR="00265DA8">
        <w:rPr>
          <w:rFonts w:ascii="Arial" w:hAnsi="Arial" w:cs="Arial"/>
        </w:rPr>
        <w:t xml:space="preserve"> di un uomo parola e decisioni di Cristo Gesù. Ma per separare la parola dell’uomo dalla parola di Cristo Gesù, la parola che viene dalla terra dalla Parola che discende dal</w:t>
      </w:r>
      <w:r w:rsidR="00230A7B">
        <w:rPr>
          <w:rFonts w:ascii="Arial" w:hAnsi="Arial" w:cs="Arial"/>
        </w:rPr>
        <w:t xml:space="preserve"> </w:t>
      </w:r>
      <w:r w:rsidR="00265DA8">
        <w:rPr>
          <w:rFonts w:ascii="Arial" w:hAnsi="Arial" w:cs="Arial"/>
        </w:rPr>
        <w:t xml:space="preserve">cuore di Cristo è necessario che siamo colmati di Spirito Santo e di Spirito Santo senza misura. </w:t>
      </w:r>
      <w:r w:rsidR="00230A7B">
        <w:rPr>
          <w:rFonts w:ascii="Arial" w:hAnsi="Arial" w:cs="Arial"/>
        </w:rPr>
        <w:t xml:space="preserve"> La Madre di Dio ci ottenga questa grazia: essere noi e lo Spirito Santo un solo cuore. </w:t>
      </w:r>
    </w:p>
    <w:p w:rsidR="00DA138B" w:rsidRPr="000A55B9" w:rsidRDefault="001E21A6" w:rsidP="00230A7B">
      <w:pPr>
        <w:spacing w:after="120"/>
        <w:jc w:val="right"/>
        <w:rPr>
          <w:rFonts w:ascii="Arial" w:hAnsi="Arial" w:cs="Arial"/>
          <w:b/>
          <w:i/>
        </w:rPr>
      </w:pPr>
      <w:r>
        <w:rPr>
          <w:rFonts w:ascii="Arial" w:hAnsi="Arial" w:cs="Arial"/>
        </w:rPr>
        <w:t xml:space="preserve">  </w:t>
      </w:r>
      <w:r w:rsidR="00A92AAC">
        <w:rPr>
          <w:rFonts w:ascii="Arial" w:hAnsi="Arial" w:cs="Arial"/>
        </w:rPr>
        <w:t xml:space="preserve">                                            </w:t>
      </w:r>
      <w:r w:rsidR="00B01DEC">
        <w:rPr>
          <w:rFonts w:ascii="Arial" w:hAnsi="Arial"/>
          <w:b/>
        </w:rPr>
        <w:t>3</w:t>
      </w:r>
      <w:r w:rsidR="00A7510B">
        <w:rPr>
          <w:rFonts w:ascii="Arial" w:hAnsi="Arial"/>
          <w:b/>
        </w:rPr>
        <w:t>0</w:t>
      </w:r>
      <w:r w:rsidR="00B01DEC">
        <w:rPr>
          <w:rFonts w:ascii="Arial" w:hAnsi="Arial"/>
          <w:b/>
        </w:rPr>
        <w:t xml:space="preserve"> </w:t>
      </w:r>
      <w:r w:rsidR="008A14CD">
        <w:rPr>
          <w:rFonts w:ascii="Arial" w:hAnsi="Arial"/>
          <w:b/>
        </w:rPr>
        <w:t xml:space="preserve">Aprile </w:t>
      </w:r>
      <w:r w:rsidR="00973271">
        <w:rPr>
          <w:rFonts w:ascii="Arial" w:hAnsi="Arial"/>
          <w:b/>
        </w:rPr>
        <w:t>2023</w:t>
      </w:r>
      <w:bookmarkEnd w:id="0"/>
    </w:p>
    <w:sectPr w:rsidR="00DA138B" w:rsidRPr="000A55B9" w:rsidSect="00265DA8">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3D69"/>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DF2"/>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1A6"/>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0A7B"/>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5DA8"/>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2DB8"/>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A43"/>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11A6"/>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1338"/>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4F7A69"/>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1EBA"/>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2D8A"/>
    <w:rsid w:val="00803F2E"/>
    <w:rsid w:val="00806894"/>
    <w:rsid w:val="00810BE5"/>
    <w:rsid w:val="00811903"/>
    <w:rsid w:val="00811BB7"/>
    <w:rsid w:val="0081267D"/>
    <w:rsid w:val="00813240"/>
    <w:rsid w:val="008133EF"/>
    <w:rsid w:val="00814CE2"/>
    <w:rsid w:val="00816497"/>
    <w:rsid w:val="0081650C"/>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737"/>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6F24"/>
    <w:rsid w:val="00A878EF"/>
    <w:rsid w:val="00A87C69"/>
    <w:rsid w:val="00A9141A"/>
    <w:rsid w:val="00A92151"/>
    <w:rsid w:val="00A92AAC"/>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5AA"/>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3DF"/>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39E4"/>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843"/>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1098"/>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1BBF"/>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A6C4-5FDE-4522-AFDE-E22524CB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3069</Words>
  <Characters>17495</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2022-12-18T11:27:00Z</dcterms:created>
  <dcterms:modified xsi:type="dcterms:W3CDTF">2022-12-18T11:27:00Z</dcterms:modified>
</cp:coreProperties>
</file>